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FB0C" w14:textId="285C36EE" w:rsidR="008B6184" w:rsidRPr="008B6184" w:rsidRDefault="008B6184">
      <w:r>
        <w:rPr>
          <w:noProof/>
        </w:rPr>
        <w:drawing>
          <wp:anchor distT="0" distB="0" distL="114300" distR="114300" simplePos="0" relativeHeight="251658240" behindDoc="1" locked="0" layoutInCell="1" allowOverlap="1" wp14:anchorId="7BFBFBC7" wp14:editId="5B0AE062">
            <wp:simplePos x="0" y="0"/>
            <wp:positionH relativeFrom="column">
              <wp:posOffset>1066800</wp:posOffset>
            </wp:positionH>
            <wp:positionV relativeFrom="paragraph">
              <wp:posOffset>-914400</wp:posOffset>
            </wp:positionV>
            <wp:extent cx="3345180" cy="1270489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 Human Functional Genomics Initiative identity artwork_full colour 2 liner identity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127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863DB" w14:textId="4B4F022B" w:rsidR="004015D8" w:rsidRDefault="008B6184" w:rsidP="008B6184">
      <w:pPr>
        <w:jc w:val="center"/>
      </w:pPr>
      <w:r>
        <w:rPr>
          <w:rFonts w:ascii="Lato" w:eastAsia="Lato" w:hAnsi="Lato"/>
          <w:b/>
          <w:color w:val="103D4E"/>
          <w:sz w:val="36"/>
        </w:rPr>
        <w:t>Academic–Industry Partnership Award</w:t>
      </w:r>
      <w:r>
        <w:rPr>
          <w:rFonts w:ascii="Lato" w:eastAsia="Lato" w:hAnsi="Lato"/>
          <w:b/>
          <w:color w:val="103D4E"/>
          <w:sz w:val="36"/>
        </w:rPr>
        <w:br/>
        <w:t>Application Form</w:t>
      </w:r>
    </w:p>
    <w:p w14:paraId="753B9A4D" w14:textId="77777777" w:rsidR="004015D8" w:rsidRDefault="004015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133"/>
      </w:tblGrid>
      <w:tr w:rsidR="008B6184" w14:paraId="5A1A4235" w14:textId="77777777" w:rsidTr="009C775C">
        <w:tc>
          <w:tcPr>
            <w:tcW w:w="8856" w:type="dxa"/>
            <w:gridSpan w:val="2"/>
          </w:tcPr>
          <w:p w14:paraId="739C9C04" w14:textId="65AB365B" w:rsidR="008B6184" w:rsidRDefault="008B6184">
            <w:r>
              <w:rPr>
                <w:rFonts w:ascii="Lato" w:eastAsia="Lato" w:hAnsi="Lato"/>
                <w:b/>
              </w:rPr>
              <w:t>1. Applicant Details</w:t>
            </w:r>
          </w:p>
        </w:tc>
      </w:tr>
      <w:tr w:rsidR="004015D8" w14:paraId="3F23D872" w14:textId="77777777" w:rsidTr="008B6184">
        <w:tc>
          <w:tcPr>
            <w:tcW w:w="3723" w:type="dxa"/>
          </w:tcPr>
          <w:p w14:paraId="3C6AD5BA" w14:textId="77777777" w:rsidR="004015D8" w:rsidRDefault="008B6184">
            <w:r>
              <w:rPr>
                <w:rFonts w:ascii="Lato" w:eastAsia="Lato" w:hAnsi="Lato"/>
                <w:b/>
              </w:rPr>
              <w:t>Primary Applicant Name</w:t>
            </w:r>
          </w:p>
        </w:tc>
        <w:tc>
          <w:tcPr>
            <w:tcW w:w="5133" w:type="dxa"/>
          </w:tcPr>
          <w:p w14:paraId="69961EAE" w14:textId="77777777" w:rsidR="004015D8" w:rsidRDefault="004015D8"/>
        </w:tc>
      </w:tr>
      <w:tr w:rsidR="004015D8" w14:paraId="0BF01175" w14:textId="77777777" w:rsidTr="008B6184">
        <w:tc>
          <w:tcPr>
            <w:tcW w:w="3723" w:type="dxa"/>
          </w:tcPr>
          <w:p w14:paraId="5D336215" w14:textId="77777777" w:rsidR="004015D8" w:rsidRDefault="008B6184">
            <w:r>
              <w:rPr>
                <w:rFonts w:ascii="Lato" w:eastAsia="Lato" w:hAnsi="Lato"/>
                <w:b/>
              </w:rPr>
              <w:t>Primary Applicant Email</w:t>
            </w:r>
          </w:p>
        </w:tc>
        <w:tc>
          <w:tcPr>
            <w:tcW w:w="5133" w:type="dxa"/>
          </w:tcPr>
          <w:p w14:paraId="1746A336" w14:textId="77777777" w:rsidR="004015D8" w:rsidRDefault="004015D8"/>
        </w:tc>
      </w:tr>
      <w:tr w:rsidR="004015D8" w14:paraId="11643FA4" w14:textId="77777777" w:rsidTr="008B6184">
        <w:tc>
          <w:tcPr>
            <w:tcW w:w="3723" w:type="dxa"/>
          </w:tcPr>
          <w:p w14:paraId="13DA69E2" w14:textId="457FBB07" w:rsidR="004015D8" w:rsidRDefault="008B6184">
            <w:r>
              <w:rPr>
                <w:rFonts w:ascii="Lato" w:eastAsia="Lato" w:hAnsi="Lato"/>
                <w:b/>
              </w:rPr>
              <w:t>Primary Institution</w:t>
            </w:r>
          </w:p>
        </w:tc>
        <w:tc>
          <w:tcPr>
            <w:tcW w:w="5133" w:type="dxa"/>
          </w:tcPr>
          <w:p w14:paraId="3D1CB54E" w14:textId="77777777" w:rsidR="004015D8" w:rsidRDefault="004015D8"/>
        </w:tc>
      </w:tr>
      <w:tr w:rsidR="008B6184" w14:paraId="27226E04" w14:textId="77777777" w:rsidTr="008B6184">
        <w:tc>
          <w:tcPr>
            <w:tcW w:w="3723" w:type="dxa"/>
          </w:tcPr>
          <w:p w14:paraId="78773176" w14:textId="0755E83A" w:rsidR="008B6184" w:rsidRDefault="008B6184">
            <w:pPr>
              <w:rPr>
                <w:rFonts w:ascii="Lato" w:eastAsia="Lato" w:hAnsi="Lato"/>
                <w:b/>
              </w:rPr>
            </w:pPr>
            <w:r>
              <w:rPr>
                <w:rFonts w:ascii="Lato" w:eastAsia="Lato" w:hAnsi="Lato"/>
                <w:b/>
              </w:rPr>
              <w:t>Co-applicants, emails &amp; institution</w:t>
            </w:r>
          </w:p>
        </w:tc>
        <w:tc>
          <w:tcPr>
            <w:tcW w:w="5133" w:type="dxa"/>
          </w:tcPr>
          <w:p w14:paraId="0FB17D59" w14:textId="77777777" w:rsidR="008B6184" w:rsidRDefault="008B6184"/>
        </w:tc>
      </w:tr>
      <w:tr w:rsidR="008B6184" w14:paraId="1E0C9C41" w14:textId="77777777" w:rsidTr="00F527C0">
        <w:tc>
          <w:tcPr>
            <w:tcW w:w="8856" w:type="dxa"/>
            <w:gridSpan w:val="2"/>
          </w:tcPr>
          <w:p w14:paraId="2A4B190C" w14:textId="18D6A7B8" w:rsidR="008B6184" w:rsidRDefault="008B6184">
            <w:r>
              <w:rPr>
                <w:rFonts w:ascii="Lato" w:eastAsia="Lato" w:hAnsi="Lato"/>
                <w:b/>
              </w:rPr>
              <w:t>2. Industry Partner Details</w:t>
            </w:r>
          </w:p>
        </w:tc>
      </w:tr>
      <w:tr w:rsidR="004015D8" w14:paraId="3B9857DB" w14:textId="77777777" w:rsidTr="008B6184">
        <w:tc>
          <w:tcPr>
            <w:tcW w:w="3723" w:type="dxa"/>
          </w:tcPr>
          <w:p w14:paraId="64D33A9C" w14:textId="77777777" w:rsidR="004015D8" w:rsidRDefault="008B6184">
            <w:r>
              <w:rPr>
                <w:rFonts w:ascii="Lato" w:eastAsia="Lato" w:hAnsi="Lato"/>
                <w:b/>
              </w:rPr>
              <w:t>Company Name</w:t>
            </w:r>
          </w:p>
        </w:tc>
        <w:tc>
          <w:tcPr>
            <w:tcW w:w="5133" w:type="dxa"/>
          </w:tcPr>
          <w:p w14:paraId="167C5A13" w14:textId="77777777" w:rsidR="004015D8" w:rsidRDefault="004015D8"/>
        </w:tc>
      </w:tr>
      <w:tr w:rsidR="004015D8" w14:paraId="482FC06F" w14:textId="77777777" w:rsidTr="008B6184">
        <w:tc>
          <w:tcPr>
            <w:tcW w:w="3723" w:type="dxa"/>
          </w:tcPr>
          <w:p w14:paraId="5E6F34F0" w14:textId="77777777" w:rsidR="004015D8" w:rsidRDefault="008B6184">
            <w:r>
              <w:rPr>
                <w:rFonts w:ascii="Lato" w:eastAsia="Lato" w:hAnsi="Lato"/>
                <w:b/>
              </w:rPr>
              <w:t>Primary Industry Contact Name</w:t>
            </w:r>
          </w:p>
        </w:tc>
        <w:tc>
          <w:tcPr>
            <w:tcW w:w="5133" w:type="dxa"/>
          </w:tcPr>
          <w:p w14:paraId="6B4EC6DB" w14:textId="77777777" w:rsidR="004015D8" w:rsidRDefault="004015D8"/>
        </w:tc>
      </w:tr>
      <w:tr w:rsidR="004015D8" w14:paraId="5C542462" w14:textId="77777777" w:rsidTr="008B6184">
        <w:tc>
          <w:tcPr>
            <w:tcW w:w="3723" w:type="dxa"/>
          </w:tcPr>
          <w:p w14:paraId="6AF64C58" w14:textId="77777777" w:rsidR="004015D8" w:rsidRDefault="008B6184">
            <w:r>
              <w:rPr>
                <w:rFonts w:ascii="Lato" w:eastAsia="Lato" w:hAnsi="Lato"/>
                <w:b/>
              </w:rPr>
              <w:t>Primary Contact Email</w:t>
            </w:r>
          </w:p>
        </w:tc>
        <w:tc>
          <w:tcPr>
            <w:tcW w:w="5133" w:type="dxa"/>
          </w:tcPr>
          <w:p w14:paraId="05DBCD00" w14:textId="77777777" w:rsidR="004015D8" w:rsidRDefault="004015D8"/>
        </w:tc>
      </w:tr>
      <w:tr w:rsidR="004015D8" w14:paraId="62ED9415" w14:textId="77777777" w:rsidTr="008B6184">
        <w:tc>
          <w:tcPr>
            <w:tcW w:w="3723" w:type="dxa"/>
          </w:tcPr>
          <w:p w14:paraId="2304A3F6" w14:textId="77777777" w:rsidR="004015D8" w:rsidRDefault="008B6184">
            <w:r>
              <w:rPr>
                <w:rFonts w:ascii="Lato" w:eastAsia="Lato" w:hAnsi="Lato"/>
                <w:b/>
              </w:rPr>
              <w:t>Number of Employees</w:t>
            </w:r>
          </w:p>
        </w:tc>
        <w:tc>
          <w:tcPr>
            <w:tcW w:w="5133" w:type="dxa"/>
          </w:tcPr>
          <w:p w14:paraId="0412DE7A" w14:textId="77777777" w:rsidR="004015D8" w:rsidRDefault="004015D8"/>
        </w:tc>
      </w:tr>
      <w:tr w:rsidR="004015D8" w14:paraId="7ACF6F7A" w14:textId="77777777" w:rsidTr="008B6184">
        <w:tc>
          <w:tcPr>
            <w:tcW w:w="3723" w:type="dxa"/>
          </w:tcPr>
          <w:p w14:paraId="4F56D872" w14:textId="77777777" w:rsidR="004015D8" w:rsidRDefault="008B6184">
            <w:r>
              <w:rPr>
                <w:rFonts w:ascii="Lato" w:eastAsia="Lato" w:hAnsi="Lato"/>
                <w:b/>
              </w:rPr>
              <w:t>Company Website URL</w:t>
            </w:r>
          </w:p>
        </w:tc>
        <w:tc>
          <w:tcPr>
            <w:tcW w:w="5133" w:type="dxa"/>
          </w:tcPr>
          <w:p w14:paraId="51BA800E" w14:textId="77777777" w:rsidR="004015D8" w:rsidRDefault="004015D8"/>
        </w:tc>
      </w:tr>
      <w:tr w:rsidR="008B6184" w14:paraId="0BA438E8" w14:textId="77777777" w:rsidTr="00383A82">
        <w:tc>
          <w:tcPr>
            <w:tcW w:w="8856" w:type="dxa"/>
            <w:gridSpan w:val="2"/>
          </w:tcPr>
          <w:p w14:paraId="79BABAFB" w14:textId="563B5F66" w:rsidR="008B6184" w:rsidRDefault="008B6184">
            <w:r>
              <w:rPr>
                <w:rFonts w:ascii="Lato" w:eastAsia="Lato" w:hAnsi="Lato"/>
                <w:b/>
              </w:rPr>
              <w:t>3. Project Information</w:t>
            </w:r>
          </w:p>
        </w:tc>
      </w:tr>
      <w:tr w:rsidR="004015D8" w14:paraId="5793B09C" w14:textId="77777777" w:rsidTr="008B6184">
        <w:tc>
          <w:tcPr>
            <w:tcW w:w="3723" w:type="dxa"/>
          </w:tcPr>
          <w:p w14:paraId="3627E14B" w14:textId="77777777" w:rsidR="004015D8" w:rsidRDefault="008B6184">
            <w:r>
              <w:rPr>
                <w:rFonts w:ascii="Lato" w:eastAsia="Lato" w:hAnsi="Lato"/>
                <w:b/>
              </w:rPr>
              <w:t>Project Title</w:t>
            </w:r>
          </w:p>
        </w:tc>
        <w:tc>
          <w:tcPr>
            <w:tcW w:w="5133" w:type="dxa"/>
          </w:tcPr>
          <w:p w14:paraId="32FAB8E3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150 characters (including spaces)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4015D8" w14:paraId="621EEBB6" w14:textId="77777777" w:rsidTr="008B6184">
        <w:tc>
          <w:tcPr>
            <w:tcW w:w="3723" w:type="dxa"/>
          </w:tcPr>
          <w:p w14:paraId="57EB29D6" w14:textId="77777777" w:rsidR="004015D8" w:rsidRDefault="008B6184">
            <w:r>
              <w:rPr>
                <w:rFonts w:ascii="Lato" w:eastAsia="Lato" w:hAnsi="Lato"/>
                <w:b/>
              </w:rPr>
              <w:t>Project Duration</w:t>
            </w:r>
          </w:p>
        </w:tc>
        <w:tc>
          <w:tcPr>
            <w:tcW w:w="5133" w:type="dxa"/>
          </w:tcPr>
          <w:p w14:paraId="73B0D66C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3–12 months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4015D8" w14:paraId="11BC2A21" w14:textId="77777777" w:rsidTr="008B6184">
        <w:tc>
          <w:tcPr>
            <w:tcW w:w="3723" w:type="dxa"/>
          </w:tcPr>
          <w:p w14:paraId="57459655" w14:textId="77777777" w:rsidR="004015D8" w:rsidRDefault="008B6184">
            <w:r>
              <w:rPr>
                <w:rFonts w:ascii="Lato" w:eastAsia="Lato" w:hAnsi="Lato"/>
                <w:b/>
              </w:rPr>
              <w:lastRenderedPageBreak/>
              <w:t>Scientific Case for Support</w:t>
            </w:r>
          </w:p>
        </w:tc>
        <w:tc>
          <w:tcPr>
            <w:tcW w:w="5133" w:type="dxa"/>
          </w:tcPr>
          <w:p w14:paraId="23A52654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1,000 words.</w:t>
            </w:r>
            <w:r>
              <w:rPr>
                <w:rFonts w:ascii="Lato" w:eastAsia="Lato" w:hAnsi="Lato"/>
                <w:i/>
                <w:sz w:val="18"/>
              </w:rPr>
              <w:br/>
              <w:t>Include: Background, Aims &amp; Objectives, Methodology, Data Analysis Plan.</w:t>
            </w:r>
            <w:r>
              <w:rPr>
                <w:rFonts w:ascii="Lato" w:eastAsia="Lato" w:hAnsi="Lato"/>
                <w:i/>
                <w:sz w:val="18"/>
              </w:rPr>
              <w:br/>
              <w:t>State final word count at end of section.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4015D8" w14:paraId="6E15F4B4" w14:textId="77777777" w:rsidTr="008B6184">
        <w:tc>
          <w:tcPr>
            <w:tcW w:w="3723" w:type="dxa"/>
          </w:tcPr>
          <w:p w14:paraId="7AA8DDA5" w14:textId="77777777" w:rsidR="004015D8" w:rsidRDefault="008B6184">
            <w:r>
              <w:rPr>
                <w:rFonts w:ascii="Lato" w:eastAsia="Lato" w:hAnsi="Lato"/>
                <w:b/>
              </w:rPr>
              <w:t>Industry Partner Contribution</w:t>
            </w:r>
          </w:p>
        </w:tc>
        <w:tc>
          <w:tcPr>
            <w:tcW w:w="5133" w:type="dxa"/>
          </w:tcPr>
          <w:p w14:paraId="3B4C02D8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500 words.</w:t>
            </w:r>
            <w:r>
              <w:rPr>
                <w:rFonts w:ascii="Lato" w:eastAsia="Lato" w:hAnsi="Lato"/>
                <w:i/>
                <w:sz w:val="18"/>
              </w:rPr>
              <w:br/>
              <w:t>Clearly define company role, resources and integration.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4015D8" w14:paraId="7695755F" w14:textId="77777777" w:rsidTr="008B6184">
        <w:tc>
          <w:tcPr>
            <w:tcW w:w="3723" w:type="dxa"/>
          </w:tcPr>
          <w:p w14:paraId="5B598E3B" w14:textId="77777777" w:rsidR="004015D8" w:rsidRDefault="008B6184">
            <w:r>
              <w:rPr>
                <w:rFonts w:ascii="Lato" w:eastAsia="Lato" w:hAnsi="Lato"/>
                <w:b/>
              </w:rPr>
              <w:t>Data Management &amp; Sharing Plan</w:t>
            </w:r>
          </w:p>
        </w:tc>
        <w:tc>
          <w:tcPr>
            <w:tcW w:w="5133" w:type="dxa"/>
          </w:tcPr>
          <w:p w14:paraId="15B25C8E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300 words.</w:t>
            </w:r>
            <w:r>
              <w:rPr>
                <w:rFonts w:ascii="Lato" w:eastAsia="Lato" w:hAnsi="Lato"/>
                <w:i/>
                <w:sz w:val="18"/>
              </w:rPr>
              <w:br/>
              <w:t>Include data generation, storage, security and FGx DCC integration.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4015D8" w14:paraId="07BF7584" w14:textId="77777777" w:rsidTr="008B6184">
        <w:tc>
          <w:tcPr>
            <w:tcW w:w="3723" w:type="dxa"/>
          </w:tcPr>
          <w:p w14:paraId="5EC4A9C8" w14:textId="77777777" w:rsidR="004015D8" w:rsidRDefault="008B6184">
            <w:r>
              <w:rPr>
                <w:rFonts w:ascii="Lato" w:eastAsia="Lato" w:hAnsi="Lato"/>
                <w:b/>
              </w:rPr>
              <w:t>Strategic Alignment with FGx</w:t>
            </w:r>
          </w:p>
        </w:tc>
        <w:tc>
          <w:tcPr>
            <w:tcW w:w="5133" w:type="dxa"/>
          </w:tcPr>
          <w:p w14:paraId="39B249A1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300 words.</w:t>
            </w:r>
            <w:r>
              <w:rPr>
                <w:rFonts w:ascii="Lato" w:eastAsia="Lato" w:hAnsi="Lato"/>
                <w:i/>
                <w:sz w:val="18"/>
              </w:rPr>
              <w:br/>
              <w:t>Explain alignment with FGx priorities and ecosystem contribution.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4015D8" w14:paraId="4A934DAE" w14:textId="77777777" w:rsidTr="008B6184">
        <w:tc>
          <w:tcPr>
            <w:tcW w:w="3723" w:type="dxa"/>
          </w:tcPr>
          <w:p w14:paraId="570BFC21" w14:textId="77777777" w:rsidR="004015D8" w:rsidRDefault="008B6184">
            <w:r>
              <w:rPr>
                <w:rFonts w:ascii="Lato" w:eastAsia="Lato" w:hAnsi="Lato"/>
                <w:b/>
              </w:rPr>
              <w:t>Long-Term Impact &amp; Sustainability</w:t>
            </w:r>
          </w:p>
        </w:tc>
        <w:tc>
          <w:tcPr>
            <w:tcW w:w="5133" w:type="dxa"/>
          </w:tcPr>
          <w:p w14:paraId="01D45A27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300 words.</w:t>
            </w:r>
            <w:r>
              <w:rPr>
                <w:rFonts w:ascii="Lato" w:eastAsia="Lato" w:hAnsi="Lato"/>
                <w:i/>
                <w:sz w:val="18"/>
              </w:rPr>
              <w:br/>
              <w:t>Describe translational trajectory and follow-on funding strategy.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  <w:tr w:rsidR="008B6184" w14:paraId="2372DB84" w14:textId="77777777" w:rsidTr="00FB721E">
        <w:tc>
          <w:tcPr>
            <w:tcW w:w="8856" w:type="dxa"/>
            <w:gridSpan w:val="2"/>
          </w:tcPr>
          <w:p w14:paraId="7DEA6007" w14:textId="46446B45" w:rsidR="008B6184" w:rsidRDefault="008B6184">
            <w:r>
              <w:rPr>
                <w:rFonts w:ascii="Lato" w:eastAsia="Lato" w:hAnsi="Lato"/>
                <w:b/>
              </w:rPr>
              <w:t>4. Financial Information</w:t>
            </w:r>
          </w:p>
        </w:tc>
      </w:tr>
      <w:tr w:rsidR="004015D8" w14:paraId="5D846E95" w14:textId="77777777" w:rsidTr="008B6184">
        <w:tc>
          <w:tcPr>
            <w:tcW w:w="3723" w:type="dxa"/>
          </w:tcPr>
          <w:p w14:paraId="085C0AE2" w14:textId="77777777" w:rsidR="004015D8" w:rsidRDefault="008B6184">
            <w:r>
              <w:rPr>
                <w:rFonts w:ascii="Lato" w:eastAsia="Lato" w:hAnsi="Lato"/>
                <w:b/>
              </w:rPr>
              <w:t>Total Funding Requested (£15k–£100k)</w:t>
            </w:r>
          </w:p>
        </w:tc>
        <w:tc>
          <w:tcPr>
            <w:tcW w:w="5133" w:type="dxa"/>
          </w:tcPr>
          <w:p w14:paraId="4E1A2EDB" w14:textId="77777777" w:rsidR="004015D8" w:rsidRDefault="004015D8"/>
        </w:tc>
      </w:tr>
      <w:tr w:rsidR="004015D8" w14:paraId="6963F647" w14:textId="77777777" w:rsidTr="008B6184">
        <w:tc>
          <w:tcPr>
            <w:tcW w:w="3723" w:type="dxa"/>
          </w:tcPr>
          <w:p w14:paraId="3C9340F7" w14:textId="77777777" w:rsidR="004015D8" w:rsidRDefault="008B6184">
            <w:r>
              <w:rPr>
                <w:rFonts w:ascii="Lato" w:eastAsia="Lato" w:hAnsi="Lato"/>
                <w:b/>
              </w:rPr>
              <w:t>Budget Breakdown</w:t>
            </w:r>
          </w:p>
        </w:tc>
        <w:tc>
          <w:tcPr>
            <w:tcW w:w="5133" w:type="dxa"/>
          </w:tcPr>
          <w:p w14:paraId="783020B7" w14:textId="77777777" w:rsidR="004015D8" w:rsidRDefault="004015D8"/>
        </w:tc>
      </w:tr>
      <w:tr w:rsidR="004015D8" w14:paraId="5D258664" w14:textId="77777777" w:rsidTr="008B6184">
        <w:tc>
          <w:tcPr>
            <w:tcW w:w="3723" w:type="dxa"/>
          </w:tcPr>
          <w:p w14:paraId="3AEBEDEA" w14:textId="77777777" w:rsidR="004015D8" w:rsidRDefault="008B6184">
            <w:r>
              <w:rPr>
                <w:rFonts w:ascii="Lato" w:eastAsia="Lato" w:hAnsi="Lato"/>
                <w:b/>
              </w:rPr>
              <w:t>Industry Cash Contribution (£)</w:t>
            </w:r>
          </w:p>
        </w:tc>
        <w:tc>
          <w:tcPr>
            <w:tcW w:w="5133" w:type="dxa"/>
          </w:tcPr>
          <w:p w14:paraId="081307F9" w14:textId="77777777" w:rsidR="004015D8" w:rsidRDefault="004015D8"/>
        </w:tc>
      </w:tr>
      <w:tr w:rsidR="004015D8" w14:paraId="0A950728" w14:textId="77777777" w:rsidTr="008B6184">
        <w:tc>
          <w:tcPr>
            <w:tcW w:w="3723" w:type="dxa"/>
          </w:tcPr>
          <w:p w14:paraId="03A1873E" w14:textId="77777777" w:rsidR="004015D8" w:rsidRDefault="008B6184">
            <w:r>
              <w:rPr>
                <w:rFonts w:ascii="Lato" w:eastAsia="Lato" w:hAnsi="Lato"/>
                <w:b/>
              </w:rPr>
              <w:t>Industry In-Kind Contribution (Estimated £)</w:t>
            </w:r>
          </w:p>
        </w:tc>
        <w:tc>
          <w:tcPr>
            <w:tcW w:w="5133" w:type="dxa"/>
          </w:tcPr>
          <w:p w14:paraId="66CE11FD" w14:textId="77777777" w:rsidR="004015D8" w:rsidRDefault="004015D8"/>
        </w:tc>
      </w:tr>
      <w:tr w:rsidR="004015D8" w14:paraId="2F8D9BFB" w14:textId="77777777" w:rsidTr="008B6184">
        <w:tc>
          <w:tcPr>
            <w:tcW w:w="3723" w:type="dxa"/>
          </w:tcPr>
          <w:p w14:paraId="124040C2" w14:textId="77777777" w:rsidR="004015D8" w:rsidRDefault="008B6184">
            <w:r>
              <w:rPr>
                <w:rFonts w:ascii="Lato" w:eastAsia="Lato" w:hAnsi="Lato"/>
                <w:b/>
              </w:rPr>
              <w:t>5. Intellectual Property Management Plan</w:t>
            </w:r>
          </w:p>
        </w:tc>
        <w:tc>
          <w:tcPr>
            <w:tcW w:w="5133" w:type="dxa"/>
          </w:tcPr>
          <w:p w14:paraId="460100EF" w14:textId="77777777" w:rsidR="004015D8" w:rsidRDefault="008B6184">
            <w:r>
              <w:rPr>
                <w:rFonts w:ascii="Lato" w:eastAsia="Lato" w:hAnsi="Lato"/>
                <w:i/>
                <w:sz w:val="18"/>
              </w:rPr>
              <w:t>Maximum 300 words.</w:t>
            </w:r>
            <w:r>
              <w:rPr>
                <w:rFonts w:ascii="Lato" w:eastAsia="Lato" w:hAnsi="Lato"/>
                <w:i/>
                <w:sz w:val="18"/>
              </w:rPr>
              <w:br/>
              <w:t>Outline ownership, protection and exploitation strategy.</w:t>
            </w:r>
            <w:r>
              <w:rPr>
                <w:rFonts w:ascii="Lato" w:eastAsia="Lato" w:hAnsi="Lato"/>
                <w:i/>
                <w:sz w:val="18"/>
              </w:rPr>
              <w:br/>
            </w:r>
            <w:r>
              <w:rPr>
                <w:rFonts w:ascii="Lato" w:eastAsia="Lato" w:hAnsi="Lato"/>
                <w:i/>
                <w:sz w:val="18"/>
              </w:rPr>
              <w:br/>
            </w:r>
          </w:p>
        </w:tc>
      </w:tr>
    </w:tbl>
    <w:p w14:paraId="66A5A6C7" w14:textId="77777777" w:rsidR="008B6184" w:rsidRDefault="008B6184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182125">
    <w:abstractNumId w:val="8"/>
  </w:num>
  <w:num w:numId="2" w16cid:durableId="680670350">
    <w:abstractNumId w:val="6"/>
  </w:num>
  <w:num w:numId="3" w16cid:durableId="160395767">
    <w:abstractNumId w:val="5"/>
  </w:num>
  <w:num w:numId="4" w16cid:durableId="1969780723">
    <w:abstractNumId w:val="4"/>
  </w:num>
  <w:num w:numId="5" w16cid:durableId="659164813">
    <w:abstractNumId w:val="7"/>
  </w:num>
  <w:num w:numId="6" w16cid:durableId="1484854048">
    <w:abstractNumId w:val="3"/>
  </w:num>
  <w:num w:numId="7" w16cid:durableId="239826790">
    <w:abstractNumId w:val="2"/>
  </w:num>
  <w:num w:numId="8" w16cid:durableId="695930511">
    <w:abstractNumId w:val="1"/>
  </w:num>
  <w:num w:numId="9" w16cid:durableId="210772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15D8"/>
    <w:rsid w:val="008B6184"/>
    <w:rsid w:val="009B0C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EFE2B"/>
  <w14:defaultImageDpi w14:val="300"/>
  <w15:docId w15:val="{4AC1E373-ED20-4AB6-9DF9-289703FC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C170F65E644993A05CB409E738B5" ma:contentTypeVersion="12" ma:contentTypeDescription="Create a new document." ma:contentTypeScope="" ma:versionID="eb9eb2bbbd186c8a2e20524f5d7fe800">
  <xsd:schema xmlns:xsd="http://www.w3.org/2001/XMLSchema" xmlns:xs="http://www.w3.org/2001/XMLSchema" xmlns:p="http://schemas.microsoft.com/office/2006/metadata/properties" xmlns:ns2="835903d0-08fa-43c4-b3f3-1b877264eddd" xmlns:ns3="4160bab8-ecbb-4fe4-80cb-7dc15dce4f33" targetNamespace="http://schemas.microsoft.com/office/2006/metadata/properties" ma:root="true" ma:fieldsID="6a0b050db4db5fb5f715f1f9a29ff454" ns2:_="" ns3:_="">
    <xsd:import namespace="835903d0-08fa-43c4-b3f3-1b877264eddd"/>
    <xsd:import namespace="4160bab8-ecbb-4fe4-80cb-7dc15dce4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03d0-08fa-43c4-b3f3-1b877264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bab8-ecbb-4fe4-80cb-7dc15dce4f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be2f6-4269-4cad-843f-d853c28a6301}" ma:internalName="TaxCatchAll" ma:showField="CatchAllData" ma:web="4160bab8-ecbb-4fe4-80cb-7dc15dce4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903d0-08fa-43c4-b3f3-1b877264eddd">
      <Terms xmlns="http://schemas.microsoft.com/office/infopath/2007/PartnerControls"/>
    </lcf76f155ced4ddcb4097134ff3c332f>
    <TaxCatchAll xmlns="4160bab8-ecbb-4fe4-80cb-7dc15dce4f3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010C6-5946-4C55-9647-41EA0F470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903d0-08fa-43c4-b3f3-1b877264eddd"/>
    <ds:schemaRef ds:uri="4160bab8-ecbb-4fe4-80cb-7dc15dce4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E0E5A-A380-4345-8C82-9404E28BE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D6161-E824-4F3E-A0DB-3F2095AD270C}">
  <ds:schemaRefs>
    <ds:schemaRef ds:uri="http://purl.org/dc/elements/1.1/"/>
    <ds:schemaRef ds:uri="http://schemas.microsoft.com/office/2006/documentManagement/types"/>
    <ds:schemaRef ds:uri="835903d0-08fa-43c4-b3f3-1b877264eddd"/>
    <ds:schemaRef ds:uri="http://schemas.microsoft.com/office/2006/metadata/properties"/>
    <ds:schemaRef ds:uri="http://www.w3.org/XML/1998/namespace"/>
    <ds:schemaRef ds:uri="http://purl.org/dc/dcmitype/"/>
    <ds:schemaRef ds:uri="4160bab8-ecbb-4fe4-80cb-7dc15dce4f3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1189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Young, Starr</cp:lastModifiedBy>
  <cp:revision>2</cp:revision>
  <dcterms:created xsi:type="dcterms:W3CDTF">2026-02-12T18:35:00Z</dcterms:created>
  <dcterms:modified xsi:type="dcterms:W3CDTF">2026-02-12T18:35:00Z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0x0101004890C170F65E644993A05CB409E738B5</vt:lpwstr>
  </property>
  <property fmtid="{D5CDD505-2E9C-101B-9397-08002B2CF9AE}" pid="3" name="MediaServiceImageTags">
    <vt:lpwstr/>
  </property>
</Properties>
</file>